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D4801" w:rsidRDefault="000D4801" w:rsidP="000D4801">
      <w:pPr>
        <w:pStyle w:val="a3"/>
        <w:numPr>
          <w:ilvl w:val="0"/>
          <w:numId w:val="2"/>
        </w:numPr>
        <w:spacing w:after="0" w:line="240" w:lineRule="auto"/>
        <w:ind w:right="-1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АЗОВСКИЙ РАЙОН </w:t>
      </w:r>
      <w:r w:rsidR="001F466B">
        <w:rPr>
          <w:rFonts w:ascii="Times New Roman" w:hAnsi="Times New Roman"/>
          <w:b/>
          <w:sz w:val="28"/>
          <w:szCs w:val="28"/>
        </w:rPr>
        <w:t>Кагальницкий ЦДК</w:t>
      </w:r>
    </w:p>
    <w:p w:rsidR="000D4801" w:rsidRDefault="000D4801" w:rsidP="000D4801">
      <w:pPr>
        <w:pStyle w:val="a3"/>
        <w:spacing w:after="0" w:line="240" w:lineRule="auto"/>
        <w:ind w:left="284" w:right="-1"/>
        <w:jc w:val="both"/>
        <w:rPr>
          <w:rFonts w:ascii="Times New Roman" w:hAnsi="Times New Roman"/>
          <w:sz w:val="28"/>
          <w:szCs w:val="28"/>
        </w:rPr>
      </w:pPr>
    </w:p>
    <w:p w:rsidR="000D4801" w:rsidRDefault="000D4801" w:rsidP="000D4801">
      <w:pPr>
        <w:pStyle w:val="a3"/>
        <w:spacing w:after="0" w:line="360" w:lineRule="auto"/>
        <w:ind w:left="284" w:right="-1"/>
        <w:jc w:val="center"/>
        <w:rPr>
          <w:rFonts w:ascii="Times New Roman" w:hAnsi="Times New Roman"/>
          <w:b/>
          <w:sz w:val="28"/>
          <w:szCs w:val="28"/>
        </w:rPr>
      </w:pPr>
      <w:r w:rsidRPr="000D4801">
        <w:rPr>
          <w:rFonts w:ascii="Times New Roman" w:hAnsi="Times New Roman"/>
          <w:b/>
          <w:sz w:val="28"/>
          <w:szCs w:val="28"/>
        </w:rPr>
        <w:t>Организация работы клубных учреждений по патриотическому воспитанию населения с учетом проведения онлайн мероприятий.</w:t>
      </w:r>
    </w:p>
    <w:p w:rsidR="001F466B" w:rsidRDefault="001F466B" w:rsidP="000D4801">
      <w:pPr>
        <w:pStyle w:val="a3"/>
        <w:spacing w:after="0" w:line="360" w:lineRule="auto"/>
        <w:ind w:left="284" w:right="-1"/>
        <w:jc w:val="center"/>
        <w:rPr>
          <w:rFonts w:ascii="Times New Roman" w:hAnsi="Times New Roman"/>
          <w:b/>
          <w:sz w:val="28"/>
          <w:szCs w:val="28"/>
        </w:rPr>
      </w:pPr>
    </w:p>
    <w:p w:rsidR="001F466B" w:rsidRDefault="001F466B" w:rsidP="001F466B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 w:rsidRPr="0066494B">
        <w:rPr>
          <w:rFonts w:ascii="Times New Roman" w:hAnsi="Times New Roman"/>
          <w:sz w:val="28"/>
          <w:szCs w:val="28"/>
        </w:rPr>
        <w:t xml:space="preserve">В </w:t>
      </w:r>
      <w:r>
        <w:rPr>
          <w:rFonts w:ascii="Times New Roman" w:hAnsi="Times New Roman"/>
          <w:sz w:val="28"/>
          <w:szCs w:val="28"/>
        </w:rPr>
        <w:t>структурном подразделении «Кагальницкий ЦДК» МБУК СКЦ работают 3</w:t>
      </w:r>
      <w:r w:rsidRPr="0066494B">
        <w:rPr>
          <w:rFonts w:ascii="Times New Roman" w:hAnsi="Times New Roman"/>
          <w:sz w:val="28"/>
          <w:szCs w:val="28"/>
        </w:rPr>
        <w:t xml:space="preserve"> клуба по патриотическому воспитанию</w:t>
      </w:r>
      <w:r>
        <w:rPr>
          <w:rFonts w:ascii="Times New Roman" w:hAnsi="Times New Roman"/>
          <w:sz w:val="28"/>
          <w:szCs w:val="28"/>
        </w:rPr>
        <w:t xml:space="preserve">: клуб «Ветеран» (для пожилых людей), клуб «Молодой избиратель» (для молодежи) и клуб «Патриот» (для детей). </w:t>
      </w:r>
    </w:p>
    <w:p w:rsidR="001F466B" w:rsidRDefault="001F466B" w:rsidP="001F466B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Каждый из КЛО данного направления проводит некоторые мероприятия не только внутри клуба, но в масштабах массовой работы. </w:t>
      </w:r>
    </w:p>
    <w:p w:rsidR="001F466B" w:rsidRDefault="001F466B" w:rsidP="001F466B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клубе «Молодой избиратель» проводились преимущественно информационно-просветительские мероприятия, направленные на повышение участников правовой грамотности.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1F466B" w:rsidRDefault="001F466B" w:rsidP="001F466B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Участники клуба «Ветеран» принимали участие в подготовке и проведении патриотических праздников: ко Дню освобождения Азовского района и села Кагальник от немецко-фашистских захватчиков, к 7</w:t>
      </w:r>
      <w:r>
        <w:rPr>
          <w:rFonts w:ascii="Times New Roman" w:hAnsi="Times New Roman"/>
          <w:sz w:val="28"/>
          <w:szCs w:val="28"/>
        </w:rPr>
        <w:t>7</w:t>
      </w:r>
      <w:r>
        <w:rPr>
          <w:rFonts w:ascii="Times New Roman" w:hAnsi="Times New Roman"/>
          <w:sz w:val="28"/>
          <w:szCs w:val="28"/>
        </w:rPr>
        <w:t xml:space="preserve">-ой годовщине Победы в ВОВ. </w:t>
      </w:r>
    </w:p>
    <w:p w:rsidR="001F466B" w:rsidRPr="0066494B" w:rsidRDefault="001F466B" w:rsidP="001F466B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клубе «Патриот» проводились мероприятия различных форм, как и культурно-досуговых, так и информационно-просветительских. Это были беседы, лекции, конкурсы, дискуссии, викторины, интеллектуальные программы.</w:t>
      </w:r>
    </w:p>
    <w:p w:rsidR="001F466B" w:rsidRDefault="001F466B" w:rsidP="001F466B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течение 2022 года </w:t>
      </w:r>
      <w:proofErr w:type="spellStart"/>
      <w:r>
        <w:rPr>
          <w:rFonts w:ascii="Times New Roman" w:hAnsi="Times New Roman"/>
          <w:sz w:val="28"/>
          <w:szCs w:val="28"/>
        </w:rPr>
        <w:t>Кагальницким</w:t>
      </w:r>
      <w:proofErr w:type="spellEnd"/>
      <w:r>
        <w:rPr>
          <w:rFonts w:ascii="Times New Roman" w:hAnsi="Times New Roman"/>
          <w:sz w:val="28"/>
          <w:szCs w:val="28"/>
        </w:rPr>
        <w:t xml:space="preserve"> ЦДК также было проведено множество мероприятий в поддержку российской армии в связи с проведением специальной военной операции. </w:t>
      </w:r>
      <w:r w:rsidR="003B57C4">
        <w:rPr>
          <w:rFonts w:ascii="Times New Roman" w:hAnsi="Times New Roman"/>
          <w:sz w:val="28"/>
          <w:szCs w:val="28"/>
        </w:rPr>
        <w:t xml:space="preserve">Мероприятия проводились в офлайн и онлайн форматах. </w:t>
      </w:r>
      <w:r>
        <w:rPr>
          <w:rFonts w:ascii="Times New Roman" w:hAnsi="Times New Roman"/>
          <w:sz w:val="28"/>
          <w:szCs w:val="28"/>
        </w:rPr>
        <w:t>Как в рамках работы патриотических клубов, так и в рамках общей работы были проведены акции, беседы, кинопоказы, лекции и другое. Аудиторией данных мероприятий были преимущественно дети, подростки и молодёжь.</w:t>
      </w:r>
      <w:bookmarkStart w:id="0" w:name="_GoBack"/>
      <w:bookmarkEnd w:id="0"/>
    </w:p>
    <w:p w:rsidR="001F466B" w:rsidRPr="001F466B" w:rsidRDefault="001F466B" w:rsidP="001F466B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 w:rsidRPr="001F466B"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6ABEEAA3" wp14:editId="393C52DF">
                <wp:simplePos x="0" y="0"/>
                <wp:positionH relativeFrom="column">
                  <wp:posOffset>3034665</wp:posOffset>
                </wp:positionH>
                <wp:positionV relativeFrom="paragraph">
                  <wp:posOffset>144145</wp:posOffset>
                </wp:positionV>
                <wp:extent cx="2743200" cy="1924050"/>
                <wp:effectExtent l="0" t="0" r="19050" b="19050"/>
                <wp:wrapSquare wrapText="bothSides"/>
                <wp:docPr id="1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0" cy="1924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F466B" w:rsidRDefault="001F466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551430" cy="1701165"/>
                                  <wp:effectExtent l="0" t="0" r="1270" b="0"/>
                                  <wp:docPr id="3" name="Рисунок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_DSC0171.JPG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551430" cy="170116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ABEEAA3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238.95pt;margin-top:11.35pt;width:3in;height:151.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">
                <v:textbox>
                  <w:txbxContent>
                    <w:p w:rsidR="001F466B" w:rsidRDefault="001F466B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551430" cy="1701165"/>
                            <wp:effectExtent l="0" t="0" r="1270" b="0"/>
                            <wp:docPr id="3" name="Рисунок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_DSC0171.JPG"/>
                                    <pic:cNvPicPr/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551430" cy="170116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1F466B"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-3810</wp:posOffset>
                </wp:positionH>
                <wp:positionV relativeFrom="paragraph">
                  <wp:posOffset>153670</wp:posOffset>
                </wp:positionV>
                <wp:extent cx="2743200" cy="1924050"/>
                <wp:effectExtent l="0" t="0" r="19050" b="19050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0" cy="1924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F466B" w:rsidRDefault="001F466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551430" cy="1703070"/>
                                  <wp:effectExtent l="0" t="0" r="1270" b="0"/>
                                  <wp:docPr id="2" name="Рисунок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G-20220310-WA0005.jpg"/>
                                          <pic:cNvPicPr/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551430" cy="17030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-.3pt;margin-top:12.1pt;width:3in;height:151.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">
                <v:textbox>
                  <w:txbxContent>
                    <w:p w:rsidR="001F466B" w:rsidRDefault="001F466B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551430" cy="1703070"/>
                            <wp:effectExtent l="0" t="0" r="1270" b="0"/>
                            <wp:docPr id="2" name="Рисунок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G-20220310-WA0005.jpg"/>
                                    <pic:cNvPicPr/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551430" cy="17030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1F466B" w:rsidRPr="001F466B" w:rsidSect="003B57C4">
      <w:pgSz w:w="11906" w:h="16838"/>
      <w:pgMar w:top="1134" w:right="850" w:bottom="851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6975416"/>
    <w:multiLevelType w:val="hybridMultilevel"/>
    <w:tmpl w:val="B50ABF0E"/>
    <w:lvl w:ilvl="0" w:tplc="24C862CC">
      <w:start w:val="8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364" w:hanging="360"/>
      </w:pPr>
    </w:lvl>
    <w:lvl w:ilvl="2" w:tplc="0419001B">
      <w:start w:val="1"/>
      <w:numFmt w:val="lowerRoman"/>
      <w:lvlText w:val="%3."/>
      <w:lvlJc w:val="right"/>
      <w:pPr>
        <w:ind w:left="2084" w:hanging="180"/>
      </w:pPr>
    </w:lvl>
    <w:lvl w:ilvl="3" w:tplc="0419000F">
      <w:start w:val="1"/>
      <w:numFmt w:val="decimal"/>
      <w:lvlText w:val="%4."/>
      <w:lvlJc w:val="left"/>
      <w:pPr>
        <w:ind w:left="2804" w:hanging="360"/>
      </w:pPr>
    </w:lvl>
    <w:lvl w:ilvl="4" w:tplc="04190019">
      <w:start w:val="1"/>
      <w:numFmt w:val="lowerLetter"/>
      <w:lvlText w:val="%5."/>
      <w:lvlJc w:val="left"/>
      <w:pPr>
        <w:ind w:left="3524" w:hanging="360"/>
      </w:pPr>
    </w:lvl>
    <w:lvl w:ilvl="5" w:tplc="0419001B">
      <w:start w:val="1"/>
      <w:numFmt w:val="lowerRoman"/>
      <w:lvlText w:val="%6."/>
      <w:lvlJc w:val="right"/>
      <w:pPr>
        <w:ind w:left="4244" w:hanging="180"/>
      </w:pPr>
    </w:lvl>
    <w:lvl w:ilvl="6" w:tplc="0419000F">
      <w:start w:val="1"/>
      <w:numFmt w:val="decimal"/>
      <w:lvlText w:val="%7."/>
      <w:lvlJc w:val="left"/>
      <w:pPr>
        <w:ind w:left="4964" w:hanging="360"/>
      </w:pPr>
    </w:lvl>
    <w:lvl w:ilvl="7" w:tplc="04190019">
      <w:start w:val="1"/>
      <w:numFmt w:val="lowerLetter"/>
      <w:lvlText w:val="%8."/>
      <w:lvlJc w:val="left"/>
      <w:pPr>
        <w:ind w:left="5684" w:hanging="360"/>
      </w:pPr>
    </w:lvl>
    <w:lvl w:ilvl="8" w:tplc="0419001B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D4801"/>
    <w:rsid w:val="000D4801"/>
    <w:rsid w:val="000E2C73"/>
    <w:rsid w:val="001F466B"/>
    <w:rsid w:val="002B7E64"/>
    <w:rsid w:val="003B57C4"/>
    <w:rsid w:val="003E4E7B"/>
    <w:rsid w:val="004011DB"/>
    <w:rsid w:val="00444256"/>
    <w:rsid w:val="005076EB"/>
    <w:rsid w:val="006C5AC3"/>
    <w:rsid w:val="00776FD5"/>
    <w:rsid w:val="00832401"/>
    <w:rsid w:val="00BC1D48"/>
    <w:rsid w:val="00BD62D7"/>
    <w:rsid w:val="00DC3553"/>
    <w:rsid w:val="00EF6F8A"/>
    <w:rsid w:val="00F06B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8CBA8C"/>
  <w15:docId w15:val="{F4BDDDF2-5658-4F11-BBE6-D7211B976C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D4801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character" w:customStyle="1" w:styleId="FontStyle29">
    <w:name w:val="Font Style29"/>
    <w:basedOn w:val="a0"/>
    <w:rsid w:val="006C5AC3"/>
    <w:rPr>
      <w:rFonts w:ascii="Trebuchet MS" w:hAnsi="Trebuchet MS" w:cs="Trebuchet MS" w:hint="default"/>
      <w:sz w:val="20"/>
      <w:szCs w:val="20"/>
    </w:rPr>
  </w:style>
  <w:style w:type="paragraph" w:styleId="a4">
    <w:name w:val="Balloon Text"/>
    <w:basedOn w:val="a"/>
    <w:link w:val="a5"/>
    <w:uiPriority w:val="99"/>
    <w:semiHidden/>
    <w:unhideWhenUsed/>
    <w:rsid w:val="006C5A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C5AC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286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540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381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55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717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1</Pages>
  <Words>223</Words>
  <Characters>1276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 Corporation</Company>
  <LinksUpToDate>false</LinksUpToDate>
  <CharactersWithSpaces>1497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-SDK-</cp:lastModifiedBy>
  <cp:revision>6</cp:revision>
  <dcterms:created xsi:type="dcterms:W3CDTF">2020-12-09T08:52:00Z</dcterms:created>
  <dcterms:modified xsi:type="dcterms:W3CDTF">2023-01-09T07:36:00Z</dcterms:modified>
</cp:coreProperties>
</file>